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25" w:rightChars="107"/>
        <w:jc w:val="left"/>
        <w:textAlignment w:val="auto"/>
        <w:rPr>
          <w:rFonts w:hint="eastAsia" w:ascii="仿宋" w:hAnsi="仿宋" w:eastAsia="仿宋" w:cs="仿宋_GB2312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center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建筑工程系安全管理工作联系单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center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（学生/教师/教学/教科研/网站）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center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致：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 xml:space="preserve"> 在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>（日期）对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>（部位、场所）检查/  与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>（学生班级姓名/教师）谈话中发现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>（问题）。建议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default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 xml:space="preserve">（问题处理措施），因本人条件所限，对该项问题无力处置，现报送，提请及时处理。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 xml:space="preserve">                           报送人：（签字）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 xml:space="preserve">                           （日期）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25" w:rightChars="107" w:firstLine="560" w:firstLineChars="200"/>
        <w:jc w:val="left"/>
        <w:textAlignment w:val="auto"/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>报送接收单位/人处理意见：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 xml:space="preserve">    </w:t>
      </w:r>
    </w:p>
    <w:p>
      <w:pPr>
        <w:spacing w:line="440" w:lineRule="exact"/>
        <w:ind w:right="225" w:rightChars="107"/>
        <w:jc w:val="center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spacing w:line="440" w:lineRule="exact"/>
        <w:ind w:right="225" w:rightChars="107"/>
        <w:jc w:val="center"/>
        <w:rPr>
          <w:rFonts w:hint="eastAsia" w:ascii="仿宋" w:hAnsi="仿宋" w:eastAsia="仿宋" w:cs="仿宋_GB2312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588" w:bottom="1134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5"/>
        <w:tab w:val="clear" w:pos="4153"/>
      </w:tabs>
      <w:bidi w:val="0"/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YjUzMjE5ODM5MzAyNmI2ZmUzMjBkMzFiYjE5NWEifQ=="/>
  </w:docVars>
  <w:rsids>
    <w:rsidRoot w:val="00000000"/>
    <w:rsid w:val="01AC7479"/>
    <w:rsid w:val="03D14AC2"/>
    <w:rsid w:val="04130DF7"/>
    <w:rsid w:val="04D738CE"/>
    <w:rsid w:val="055F6624"/>
    <w:rsid w:val="05FF0CEF"/>
    <w:rsid w:val="061F09B2"/>
    <w:rsid w:val="071F6788"/>
    <w:rsid w:val="07293275"/>
    <w:rsid w:val="075C1B21"/>
    <w:rsid w:val="08BE6635"/>
    <w:rsid w:val="0AB47515"/>
    <w:rsid w:val="0ACF46CA"/>
    <w:rsid w:val="0B78576D"/>
    <w:rsid w:val="0D226347"/>
    <w:rsid w:val="0D3B58DC"/>
    <w:rsid w:val="0D6058C3"/>
    <w:rsid w:val="0DD50E1C"/>
    <w:rsid w:val="0EA43809"/>
    <w:rsid w:val="0F5B474A"/>
    <w:rsid w:val="0F803D75"/>
    <w:rsid w:val="13021FF1"/>
    <w:rsid w:val="1353488D"/>
    <w:rsid w:val="14570ACE"/>
    <w:rsid w:val="149947FF"/>
    <w:rsid w:val="15CE63ED"/>
    <w:rsid w:val="193C39BE"/>
    <w:rsid w:val="194B1C9A"/>
    <w:rsid w:val="19FF76A7"/>
    <w:rsid w:val="1A1F222E"/>
    <w:rsid w:val="1A934B19"/>
    <w:rsid w:val="1AED57ED"/>
    <w:rsid w:val="1E17453D"/>
    <w:rsid w:val="1EFC4A60"/>
    <w:rsid w:val="1F1339CD"/>
    <w:rsid w:val="2130787A"/>
    <w:rsid w:val="230D5D98"/>
    <w:rsid w:val="2332443B"/>
    <w:rsid w:val="250A26FB"/>
    <w:rsid w:val="275911BF"/>
    <w:rsid w:val="28BF3AB9"/>
    <w:rsid w:val="2A073E8A"/>
    <w:rsid w:val="2B4C3202"/>
    <w:rsid w:val="2B6208CF"/>
    <w:rsid w:val="2CAC554E"/>
    <w:rsid w:val="2EC10C8F"/>
    <w:rsid w:val="2EE24E86"/>
    <w:rsid w:val="2F2B33AB"/>
    <w:rsid w:val="2F4D14E0"/>
    <w:rsid w:val="2FBF4634"/>
    <w:rsid w:val="303D65B7"/>
    <w:rsid w:val="30F355CB"/>
    <w:rsid w:val="32D8122F"/>
    <w:rsid w:val="33AB14AE"/>
    <w:rsid w:val="34352ACD"/>
    <w:rsid w:val="34F35E8E"/>
    <w:rsid w:val="38215A46"/>
    <w:rsid w:val="38B07450"/>
    <w:rsid w:val="3A777E53"/>
    <w:rsid w:val="3D712DD9"/>
    <w:rsid w:val="3FBB73C9"/>
    <w:rsid w:val="400718BA"/>
    <w:rsid w:val="412B63E7"/>
    <w:rsid w:val="41D37C06"/>
    <w:rsid w:val="429C5078"/>
    <w:rsid w:val="42D640CA"/>
    <w:rsid w:val="434464FB"/>
    <w:rsid w:val="43D72623"/>
    <w:rsid w:val="469F2819"/>
    <w:rsid w:val="4A0B3E41"/>
    <w:rsid w:val="4A1C4A46"/>
    <w:rsid w:val="4A2E1BDD"/>
    <w:rsid w:val="4C676977"/>
    <w:rsid w:val="4DCC3EB1"/>
    <w:rsid w:val="4F7C23EE"/>
    <w:rsid w:val="513E0EB3"/>
    <w:rsid w:val="538E7F0A"/>
    <w:rsid w:val="55652944"/>
    <w:rsid w:val="5576129D"/>
    <w:rsid w:val="55D12DDA"/>
    <w:rsid w:val="55D51798"/>
    <w:rsid w:val="55D71ACD"/>
    <w:rsid w:val="55EF5389"/>
    <w:rsid w:val="58BC728D"/>
    <w:rsid w:val="596617D0"/>
    <w:rsid w:val="596B5D55"/>
    <w:rsid w:val="59A35E46"/>
    <w:rsid w:val="5A435546"/>
    <w:rsid w:val="5A5749FE"/>
    <w:rsid w:val="5C763B77"/>
    <w:rsid w:val="5D0A075D"/>
    <w:rsid w:val="5E0D6E7E"/>
    <w:rsid w:val="61F168A0"/>
    <w:rsid w:val="63276FAC"/>
    <w:rsid w:val="63A14619"/>
    <w:rsid w:val="65B46B5C"/>
    <w:rsid w:val="68FB611A"/>
    <w:rsid w:val="690D41CD"/>
    <w:rsid w:val="69891F53"/>
    <w:rsid w:val="69E04311"/>
    <w:rsid w:val="6ACE5A67"/>
    <w:rsid w:val="6C8E0D45"/>
    <w:rsid w:val="6EF357A9"/>
    <w:rsid w:val="719E1F10"/>
    <w:rsid w:val="71C163D8"/>
    <w:rsid w:val="720237BA"/>
    <w:rsid w:val="73D63AB9"/>
    <w:rsid w:val="742F617E"/>
    <w:rsid w:val="7498343E"/>
    <w:rsid w:val="76CF7D01"/>
    <w:rsid w:val="77373A87"/>
    <w:rsid w:val="777F1E13"/>
    <w:rsid w:val="77F50B22"/>
    <w:rsid w:val="78C608A4"/>
    <w:rsid w:val="78EC6234"/>
    <w:rsid w:val="79F857F4"/>
    <w:rsid w:val="7C776635"/>
    <w:rsid w:val="7F607B23"/>
    <w:rsid w:val="7F78015B"/>
    <w:rsid w:val="7FF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2022-12-19T02:05:00Z</dcterms:created>
  <dc:creator>86139</dc:creator>
  <cp:lastModifiedBy>张本福</cp:lastModifiedBy>
  <cp:lastPrinted>2023-04-24T03:28:00Z</cp:lastPrinted>
  <dcterms:modified xsi:type="dcterms:W3CDTF">2023-05-16T01:22:07Z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C37B07B25F524D4DBE110DDA4DDAAF24_13</vt:lpwstr>
  </property>
</Properties>
</file>